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971254" w14:textId="5052D3AF" w:rsidR="00C61976" w:rsidRPr="00F73927" w:rsidRDefault="00746030" w:rsidP="00C91D1F">
      <w:pPr>
        <w:spacing w:line="276" w:lineRule="auto"/>
        <w:rPr>
          <w:rFonts w:ascii="Noah Grotesque Medium" w:eastAsiaTheme="majorEastAsia" w:hAnsi="Noah Grotesque Medium" w:cstheme="majorBidi"/>
          <w:color w:val="728798"/>
          <w:sz w:val="52"/>
          <w:szCs w:val="21"/>
        </w:rPr>
      </w:pPr>
      <w:r>
        <w:rPr>
          <w:rFonts w:ascii="Noah Grotesque Medium" w:eastAsiaTheme="majorEastAsia" w:hAnsi="Noah Grotesque Medium" w:cstheme="majorBidi"/>
          <w:color w:val="728798"/>
          <w:sz w:val="52"/>
          <w:szCs w:val="21"/>
        </w:rPr>
        <w:t>Bethelpark</w:t>
      </w:r>
      <w:r w:rsidR="00F73927" w:rsidRPr="00F73927">
        <w:rPr>
          <w:rFonts w:ascii="Noah Grotesque Medium" w:eastAsiaTheme="majorEastAsia" w:hAnsi="Noah Grotesque Medium" w:cstheme="majorBidi"/>
          <w:color w:val="728798"/>
          <w:sz w:val="52"/>
          <w:szCs w:val="21"/>
        </w:rPr>
        <w:t xml:space="preserve">, </w:t>
      </w:r>
      <w:r>
        <w:rPr>
          <w:rFonts w:ascii="Noah Grotesque Medium" w:eastAsiaTheme="majorEastAsia" w:hAnsi="Noah Grotesque Medium" w:cstheme="majorBidi"/>
          <w:color w:val="728798"/>
          <w:sz w:val="52"/>
          <w:szCs w:val="21"/>
        </w:rPr>
        <w:t>Delft</w:t>
      </w:r>
      <w:r w:rsidR="00AD4A6D" w:rsidRPr="00F73927">
        <w:rPr>
          <w:rFonts w:ascii="Noah Grotesque Medium" w:eastAsiaTheme="majorEastAsia" w:hAnsi="Noah Grotesque Medium" w:cstheme="majorBidi"/>
          <w:color w:val="728798"/>
          <w:sz w:val="52"/>
          <w:szCs w:val="21"/>
        </w:rPr>
        <w:tab/>
      </w:r>
      <w:r w:rsidR="00AD4A6D" w:rsidRPr="00F73927">
        <w:rPr>
          <w:rFonts w:ascii="Noah Grotesque Medium" w:eastAsiaTheme="majorEastAsia" w:hAnsi="Noah Grotesque Medium" w:cstheme="majorBidi"/>
          <w:color w:val="728798"/>
          <w:sz w:val="52"/>
          <w:szCs w:val="21"/>
        </w:rPr>
        <w:tab/>
      </w:r>
      <w:r w:rsidR="00AD4A6D" w:rsidRPr="00F73927">
        <w:rPr>
          <w:rFonts w:ascii="Noah Grotesque Medium" w:eastAsiaTheme="majorEastAsia" w:hAnsi="Noah Grotesque Medium" w:cstheme="majorBidi"/>
          <w:color w:val="728798"/>
          <w:sz w:val="52"/>
          <w:szCs w:val="21"/>
        </w:rPr>
        <w:tab/>
      </w:r>
      <w:r w:rsidR="00AD4A6D" w:rsidRPr="00F73927">
        <w:rPr>
          <w:rFonts w:ascii="Noah Grotesque Medium" w:eastAsiaTheme="majorEastAsia" w:hAnsi="Noah Grotesque Medium" w:cstheme="majorBidi"/>
          <w:color w:val="728798"/>
          <w:sz w:val="52"/>
          <w:szCs w:val="21"/>
        </w:rPr>
        <w:tab/>
      </w:r>
      <w:r w:rsidR="00AD4A6D" w:rsidRPr="00F73927">
        <w:rPr>
          <w:rFonts w:ascii="Noah Grotesque Medium" w:eastAsiaTheme="majorEastAsia" w:hAnsi="Noah Grotesque Medium" w:cstheme="majorBidi"/>
          <w:color w:val="728798"/>
          <w:sz w:val="52"/>
          <w:szCs w:val="21"/>
        </w:rPr>
        <w:tab/>
      </w:r>
      <w:r w:rsidR="00424FB3" w:rsidRPr="00F73927">
        <w:rPr>
          <w:rFonts w:ascii="Noah Grotesque Medium" w:eastAsiaTheme="majorEastAsia" w:hAnsi="Noah Grotesque Medium" w:cstheme="majorBidi"/>
          <w:color w:val="728798"/>
          <w:sz w:val="52"/>
          <w:szCs w:val="21"/>
        </w:rPr>
        <w:tab/>
      </w:r>
      <w:r w:rsidR="00300B4D" w:rsidRPr="00F73927">
        <w:rPr>
          <w:rFonts w:ascii="Noah Grotesque Medium" w:eastAsiaTheme="majorEastAsia" w:hAnsi="Noah Grotesque Medium" w:cstheme="majorBidi"/>
          <w:color w:val="728798"/>
          <w:sz w:val="52"/>
          <w:szCs w:val="21"/>
        </w:rPr>
        <w:tab/>
      </w:r>
    </w:p>
    <w:p w14:paraId="2F994E05" w14:textId="434A9B87" w:rsidR="00C91D1F" w:rsidRPr="00746030" w:rsidRDefault="00746030" w:rsidP="00746030">
      <w:pPr>
        <w:spacing w:line="360" w:lineRule="auto"/>
        <w:rPr>
          <w:rFonts w:cs="Uni Sans Book"/>
          <w:b/>
          <w:bCs/>
          <w:color w:val="000000"/>
          <w:sz w:val="30"/>
          <w:szCs w:val="30"/>
        </w:rPr>
      </w:pPr>
      <w:r>
        <w:rPr>
          <w:rFonts w:cs="Uni Sans Book"/>
          <w:b/>
          <w:bCs/>
          <w:color w:val="000000"/>
          <w:sz w:val="30"/>
          <w:szCs w:val="30"/>
        </w:rPr>
        <w:t>Stedelijk wonen in het park</w:t>
      </w:r>
    </w:p>
    <w:p w14:paraId="1E178938" w14:textId="5F16EE58" w:rsidR="00797E07" w:rsidRDefault="00746030" w:rsidP="00F634FB">
      <w:pPr>
        <w:spacing w:line="360" w:lineRule="auto"/>
      </w:pPr>
      <w:r>
        <w:t xml:space="preserve">Bethelpark, dat is comfortabel wonen op een unieke locatie in Delft. Enerzijds grenzend aan een stedelijke omgeving met het Reinier de Graaf Gasthuis, anderzijds grenzend aan een ecologisch groengebied. Borghese Real Estate realiseert samen met aannemer Van Wijnen op deze locatie een mooie mix van sociale huurwoningen, </w:t>
      </w:r>
      <w:r>
        <w:t>middeldure</w:t>
      </w:r>
      <w:r>
        <w:t xml:space="preserve"> huurwoningen en vrije sector huurwoningen. Deze ontwikkeling is bijzonder duurzaam aangezien de overtollige warmte van het Reinier de Graaf Gasthuis wordt gebruikt om de woningen te verwarmen</w:t>
      </w:r>
      <w:r>
        <w:t>.</w:t>
      </w:r>
    </w:p>
    <w:p w14:paraId="1E95FCA3" w14:textId="77777777" w:rsidR="00746030" w:rsidRDefault="00746030" w:rsidP="00F634FB">
      <w:pPr>
        <w:spacing w:line="360" w:lineRule="auto"/>
      </w:pPr>
    </w:p>
    <w:p w14:paraId="4068EEFC" w14:textId="5DFF720F" w:rsidR="00746030" w:rsidRDefault="00746030" w:rsidP="00F634FB">
      <w:pPr>
        <w:spacing w:line="360" w:lineRule="auto"/>
      </w:pPr>
      <w:r>
        <w:t>Bethelpark vormt een fraaie entree voor de eeuwenoude stad Delft. Het diverse aanbod, de mix van rust en rumoer en de goede faciliteiten maken het aantrekkelijk voor een divers publiek. Met 351 energiezuinige woningen, parkeerruimte onder het leefdek en ruimte voor kleine kantoren en voorzieningen komt het tegemoet aan vele woonwensen en grote vraag naar huurwoningen in Delft.</w:t>
      </w:r>
    </w:p>
    <w:p w14:paraId="612DFA88" w14:textId="77777777" w:rsidR="00746030" w:rsidRDefault="00746030" w:rsidP="00F634FB">
      <w:pPr>
        <w:spacing w:line="360" w:lineRule="auto"/>
        <w:rPr>
          <w:rFonts w:eastAsia="Arial Unicode MS" w:cs="Uni Sans Book"/>
          <w:b/>
          <w:bCs/>
          <w:color w:val="000000"/>
          <w:kern w:val="1"/>
          <w:szCs w:val="24"/>
          <w:lang w:eastAsia="hi-IN" w:bidi="hi-IN"/>
        </w:rPr>
      </w:pPr>
    </w:p>
    <w:p w14:paraId="2752D668" w14:textId="77777777" w:rsidR="00143B11" w:rsidRDefault="00F634FB" w:rsidP="00F634FB">
      <w:pPr>
        <w:spacing w:line="360" w:lineRule="auto"/>
        <w:rPr>
          <w:rFonts w:eastAsia="Arial Unicode MS" w:cs="Uni Sans Book"/>
          <w:b/>
          <w:bCs/>
          <w:color w:val="000000"/>
          <w:kern w:val="1"/>
          <w:szCs w:val="24"/>
          <w:lang w:eastAsia="hi-IN" w:bidi="hi-IN"/>
        </w:rPr>
      </w:pPr>
      <w:r w:rsidRPr="00F634FB">
        <w:rPr>
          <w:rFonts w:eastAsia="Arial Unicode MS" w:cs="Uni Sans Book"/>
          <w:b/>
          <w:bCs/>
          <w:color w:val="000000"/>
          <w:kern w:val="1"/>
          <w:szCs w:val="24"/>
          <w:lang w:eastAsia="hi-IN" w:bidi="hi-IN"/>
        </w:rPr>
        <w:t>Specs</w:t>
      </w:r>
    </w:p>
    <w:p w14:paraId="248BBFF6" w14:textId="2DCE8B87" w:rsidR="00797E07" w:rsidRPr="00797E07" w:rsidRDefault="00797E07" w:rsidP="00797E07">
      <w:pPr>
        <w:spacing w:line="360" w:lineRule="auto"/>
        <w:rPr>
          <w:rFonts w:eastAsia="Arial Unicode MS" w:cs="Uni Sans Book"/>
          <w:color w:val="000000"/>
          <w:kern w:val="1"/>
          <w:szCs w:val="24"/>
          <w:lang w:eastAsia="hi-IN" w:bidi="hi-IN"/>
        </w:rPr>
      </w:pPr>
      <w:r w:rsidRPr="00797E07">
        <w:rPr>
          <w:rFonts w:eastAsia="Arial Unicode MS" w:cs="Uni Sans Book"/>
          <w:color w:val="000000"/>
          <w:kern w:val="1"/>
          <w:szCs w:val="24"/>
          <w:lang w:eastAsia="hi-IN" w:bidi="hi-IN"/>
        </w:rPr>
        <w:t>Locatie:</w:t>
      </w:r>
      <w:r w:rsidRPr="00797E07">
        <w:rPr>
          <w:rFonts w:eastAsia="Arial Unicode MS" w:cs="Uni Sans Book"/>
          <w:color w:val="000000"/>
          <w:kern w:val="1"/>
          <w:szCs w:val="24"/>
          <w:lang w:eastAsia="hi-IN" w:bidi="hi-IN"/>
        </w:rPr>
        <w:tab/>
      </w:r>
      <w:r w:rsidRPr="00797E07">
        <w:rPr>
          <w:rFonts w:eastAsia="Arial Unicode MS" w:cs="Uni Sans Book"/>
          <w:color w:val="000000"/>
          <w:kern w:val="1"/>
          <w:szCs w:val="24"/>
          <w:lang w:eastAsia="hi-IN" w:bidi="hi-IN"/>
        </w:rPr>
        <w:tab/>
      </w:r>
      <w:r w:rsidRPr="00797E07">
        <w:rPr>
          <w:rFonts w:eastAsia="Arial Unicode MS" w:cs="Uni Sans Book"/>
          <w:color w:val="000000"/>
          <w:kern w:val="1"/>
          <w:szCs w:val="24"/>
          <w:lang w:eastAsia="hi-IN" w:bidi="hi-IN"/>
        </w:rPr>
        <w:tab/>
      </w:r>
      <w:r w:rsidRPr="00797E07">
        <w:rPr>
          <w:rFonts w:eastAsia="Arial Unicode MS" w:cs="Uni Sans Book"/>
          <w:color w:val="000000"/>
          <w:kern w:val="1"/>
          <w:szCs w:val="24"/>
          <w:lang w:eastAsia="hi-IN" w:bidi="hi-IN"/>
        </w:rPr>
        <w:tab/>
      </w:r>
      <w:r w:rsidR="00746030">
        <w:rPr>
          <w:rFonts w:eastAsia="Arial Unicode MS" w:cs="Uni Sans Book"/>
          <w:color w:val="000000"/>
          <w:kern w:val="1"/>
          <w:szCs w:val="24"/>
          <w:lang w:eastAsia="hi-IN" w:bidi="hi-IN"/>
        </w:rPr>
        <w:t>Bethelpark, Delft</w:t>
      </w:r>
    </w:p>
    <w:p w14:paraId="205012CA" w14:textId="3F8D35C9" w:rsidR="00797E07" w:rsidRPr="00797E07" w:rsidRDefault="00797E07" w:rsidP="00797E07">
      <w:pPr>
        <w:spacing w:line="360" w:lineRule="auto"/>
        <w:rPr>
          <w:rFonts w:eastAsia="Arial Unicode MS" w:cs="Uni Sans Book"/>
          <w:color w:val="000000"/>
          <w:kern w:val="1"/>
          <w:szCs w:val="24"/>
          <w:lang w:eastAsia="hi-IN" w:bidi="hi-IN"/>
        </w:rPr>
      </w:pPr>
      <w:r w:rsidRPr="00797E07">
        <w:rPr>
          <w:rFonts w:eastAsia="Arial Unicode MS" w:cs="Uni Sans Book"/>
          <w:color w:val="000000"/>
          <w:kern w:val="1"/>
          <w:szCs w:val="24"/>
          <w:lang w:eastAsia="hi-IN" w:bidi="hi-IN"/>
        </w:rPr>
        <w:t>Woningen:</w:t>
      </w:r>
      <w:r w:rsidRPr="00797E07">
        <w:rPr>
          <w:rFonts w:eastAsia="Arial Unicode MS" w:cs="Uni Sans Book"/>
          <w:color w:val="000000"/>
          <w:kern w:val="1"/>
          <w:szCs w:val="24"/>
          <w:lang w:eastAsia="hi-IN" w:bidi="hi-IN"/>
        </w:rPr>
        <w:tab/>
      </w:r>
      <w:r w:rsidRPr="00797E07">
        <w:rPr>
          <w:rFonts w:eastAsia="Arial Unicode MS" w:cs="Uni Sans Book"/>
          <w:color w:val="000000"/>
          <w:kern w:val="1"/>
          <w:szCs w:val="24"/>
          <w:lang w:eastAsia="hi-IN" w:bidi="hi-IN"/>
        </w:rPr>
        <w:tab/>
      </w:r>
      <w:r w:rsidRPr="00797E07">
        <w:rPr>
          <w:rFonts w:eastAsia="Arial Unicode MS" w:cs="Uni Sans Book"/>
          <w:color w:val="000000"/>
          <w:kern w:val="1"/>
          <w:szCs w:val="24"/>
          <w:lang w:eastAsia="hi-IN" w:bidi="hi-IN"/>
        </w:rPr>
        <w:tab/>
      </w:r>
      <w:r w:rsidRPr="00797E07">
        <w:rPr>
          <w:rFonts w:eastAsia="Arial Unicode MS" w:cs="Uni Sans Book"/>
          <w:color w:val="000000"/>
          <w:kern w:val="1"/>
          <w:szCs w:val="24"/>
          <w:lang w:eastAsia="hi-IN" w:bidi="hi-IN"/>
        </w:rPr>
        <w:tab/>
      </w:r>
      <w:r w:rsidR="00746030">
        <w:rPr>
          <w:rFonts w:eastAsia="Arial Unicode MS" w:cs="Uni Sans Book"/>
          <w:color w:val="000000"/>
          <w:kern w:val="1"/>
          <w:szCs w:val="24"/>
          <w:lang w:eastAsia="hi-IN" w:bidi="hi-IN"/>
        </w:rPr>
        <w:t>351</w:t>
      </w:r>
    </w:p>
    <w:p w14:paraId="3AEDA1BB" w14:textId="5F14B8A9" w:rsidR="00797E07" w:rsidRPr="00797E07" w:rsidRDefault="00797E07" w:rsidP="00797E07">
      <w:pPr>
        <w:spacing w:line="360" w:lineRule="auto"/>
        <w:rPr>
          <w:rFonts w:eastAsia="Arial Unicode MS" w:cs="Uni Sans Book"/>
          <w:color w:val="000000"/>
          <w:kern w:val="1"/>
          <w:szCs w:val="24"/>
          <w:lang w:eastAsia="hi-IN" w:bidi="hi-IN"/>
        </w:rPr>
      </w:pPr>
      <w:r w:rsidRPr="00797E07">
        <w:rPr>
          <w:rFonts w:eastAsia="Arial Unicode MS" w:cs="Uni Sans Book"/>
          <w:color w:val="000000"/>
          <w:kern w:val="1"/>
          <w:szCs w:val="24"/>
          <w:lang w:eastAsia="hi-IN" w:bidi="hi-IN"/>
        </w:rPr>
        <w:t>BVO:</w:t>
      </w:r>
      <w:r w:rsidRPr="00797E07">
        <w:rPr>
          <w:rFonts w:eastAsia="Arial Unicode MS" w:cs="Uni Sans Book"/>
          <w:color w:val="000000"/>
          <w:kern w:val="1"/>
          <w:szCs w:val="24"/>
          <w:lang w:eastAsia="hi-IN" w:bidi="hi-IN"/>
        </w:rPr>
        <w:tab/>
      </w:r>
      <w:r w:rsidRPr="00797E07">
        <w:rPr>
          <w:rFonts w:eastAsia="Arial Unicode MS" w:cs="Uni Sans Book"/>
          <w:color w:val="000000"/>
          <w:kern w:val="1"/>
          <w:szCs w:val="24"/>
          <w:lang w:eastAsia="hi-IN" w:bidi="hi-IN"/>
        </w:rPr>
        <w:tab/>
      </w:r>
      <w:r w:rsidRPr="00797E07">
        <w:rPr>
          <w:rFonts w:eastAsia="Arial Unicode MS" w:cs="Uni Sans Book"/>
          <w:color w:val="000000"/>
          <w:kern w:val="1"/>
          <w:szCs w:val="24"/>
          <w:lang w:eastAsia="hi-IN" w:bidi="hi-IN"/>
        </w:rPr>
        <w:tab/>
      </w:r>
      <w:r w:rsidRPr="00797E07">
        <w:rPr>
          <w:rFonts w:eastAsia="Arial Unicode MS" w:cs="Uni Sans Book"/>
          <w:color w:val="000000"/>
          <w:kern w:val="1"/>
          <w:szCs w:val="24"/>
          <w:lang w:eastAsia="hi-IN" w:bidi="hi-IN"/>
        </w:rPr>
        <w:tab/>
      </w:r>
      <w:r w:rsidRPr="00797E07">
        <w:rPr>
          <w:rFonts w:eastAsia="Arial Unicode MS" w:cs="Uni Sans Book"/>
          <w:color w:val="000000"/>
          <w:kern w:val="1"/>
          <w:szCs w:val="24"/>
          <w:lang w:eastAsia="hi-IN" w:bidi="hi-IN"/>
        </w:rPr>
        <w:tab/>
      </w:r>
      <w:r w:rsidR="00746030">
        <w:rPr>
          <w:rFonts w:eastAsia="Arial Unicode MS" w:cs="Uni Sans Book"/>
          <w:color w:val="000000"/>
          <w:kern w:val="1"/>
          <w:szCs w:val="24"/>
          <w:lang w:eastAsia="hi-IN" w:bidi="hi-IN"/>
        </w:rPr>
        <w:t xml:space="preserve">44.000 </w:t>
      </w:r>
      <w:r w:rsidRPr="00797E07">
        <w:rPr>
          <w:rFonts w:eastAsia="Arial Unicode MS" w:cs="Uni Sans Book"/>
          <w:color w:val="000000"/>
          <w:kern w:val="1"/>
          <w:szCs w:val="24"/>
          <w:lang w:eastAsia="hi-IN" w:bidi="hi-IN"/>
        </w:rPr>
        <w:t>m</w:t>
      </w:r>
      <w:r w:rsidRPr="00797E07">
        <w:rPr>
          <w:rFonts w:ascii="Cambria" w:eastAsia="Arial Unicode MS" w:hAnsi="Cambria" w:cs="Cambria"/>
          <w:color w:val="000000"/>
          <w:kern w:val="1"/>
          <w:szCs w:val="24"/>
          <w:lang w:eastAsia="hi-IN" w:bidi="hi-IN"/>
        </w:rPr>
        <w:t>²</w:t>
      </w:r>
    </w:p>
    <w:p w14:paraId="49624E50" w14:textId="148E4152" w:rsidR="00797E07" w:rsidRPr="00797E07" w:rsidRDefault="00746030" w:rsidP="00797E07">
      <w:pPr>
        <w:spacing w:line="360" w:lineRule="auto"/>
        <w:rPr>
          <w:rFonts w:eastAsia="Arial Unicode MS" w:cs="Uni Sans Book"/>
          <w:color w:val="000000"/>
          <w:kern w:val="1"/>
          <w:szCs w:val="24"/>
          <w:lang w:eastAsia="hi-IN" w:bidi="hi-IN"/>
        </w:rPr>
      </w:pPr>
      <w:r>
        <w:rPr>
          <w:rFonts w:eastAsia="Arial Unicode MS" w:cs="Uni Sans Book"/>
          <w:color w:val="000000"/>
          <w:kern w:val="1"/>
          <w:szCs w:val="24"/>
          <w:lang w:eastAsia="hi-IN" w:bidi="hi-IN"/>
        </w:rPr>
        <w:t>Projectontwikkelaar</w:t>
      </w:r>
      <w:r w:rsidR="00797E07" w:rsidRPr="00797E07">
        <w:rPr>
          <w:rFonts w:eastAsia="Arial Unicode MS" w:cs="Uni Sans Book"/>
          <w:color w:val="000000"/>
          <w:kern w:val="1"/>
          <w:szCs w:val="24"/>
          <w:lang w:eastAsia="hi-IN" w:bidi="hi-IN"/>
        </w:rPr>
        <w:t>:</w:t>
      </w:r>
      <w:r w:rsidR="00797E07" w:rsidRPr="00797E07">
        <w:rPr>
          <w:rFonts w:eastAsia="Arial Unicode MS" w:cs="Uni Sans Book"/>
          <w:color w:val="000000"/>
          <w:kern w:val="1"/>
          <w:szCs w:val="24"/>
          <w:lang w:eastAsia="hi-IN" w:bidi="hi-IN"/>
        </w:rPr>
        <w:tab/>
      </w:r>
      <w:r w:rsidR="00797E07" w:rsidRPr="00797E07">
        <w:rPr>
          <w:rFonts w:eastAsia="Arial Unicode MS" w:cs="Uni Sans Book"/>
          <w:color w:val="000000"/>
          <w:kern w:val="1"/>
          <w:szCs w:val="24"/>
          <w:lang w:eastAsia="hi-IN" w:bidi="hi-IN"/>
        </w:rPr>
        <w:tab/>
      </w:r>
      <w:r>
        <w:rPr>
          <w:rFonts w:eastAsia="Arial Unicode MS" w:cs="Uni Sans Book"/>
          <w:color w:val="000000"/>
          <w:kern w:val="1"/>
          <w:szCs w:val="24"/>
          <w:lang w:eastAsia="hi-IN" w:bidi="hi-IN"/>
        </w:rPr>
        <w:tab/>
        <w:t>Borghese Real Estate</w:t>
      </w:r>
    </w:p>
    <w:p w14:paraId="5B63228F" w14:textId="6238822C" w:rsidR="00797E07" w:rsidRPr="00746030" w:rsidRDefault="00797E07" w:rsidP="00797E07">
      <w:pPr>
        <w:spacing w:line="360" w:lineRule="auto"/>
        <w:rPr>
          <w:rFonts w:eastAsia="Arial Unicode MS" w:cs="Uni Sans Book"/>
          <w:color w:val="000000"/>
          <w:kern w:val="1"/>
          <w:szCs w:val="24"/>
          <w:lang w:val="en-US" w:eastAsia="hi-IN" w:bidi="hi-IN"/>
        </w:rPr>
      </w:pPr>
      <w:r w:rsidRPr="00746030">
        <w:rPr>
          <w:rFonts w:eastAsia="Arial Unicode MS" w:cs="Uni Sans Book"/>
          <w:color w:val="000000"/>
          <w:kern w:val="1"/>
          <w:szCs w:val="24"/>
          <w:lang w:val="en-US" w:eastAsia="hi-IN" w:bidi="hi-IN"/>
        </w:rPr>
        <w:t>Architect:</w:t>
      </w:r>
      <w:r w:rsidRPr="00746030">
        <w:rPr>
          <w:rFonts w:eastAsia="Arial Unicode MS" w:cs="Uni Sans Book"/>
          <w:color w:val="000000"/>
          <w:kern w:val="1"/>
          <w:szCs w:val="24"/>
          <w:lang w:val="en-US" w:eastAsia="hi-IN" w:bidi="hi-IN"/>
        </w:rPr>
        <w:tab/>
      </w:r>
      <w:r w:rsidRPr="00746030">
        <w:rPr>
          <w:rFonts w:eastAsia="Arial Unicode MS" w:cs="Uni Sans Book"/>
          <w:color w:val="000000"/>
          <w:kern w:val="1"/>
          <w:szCs w:val="24"/>
          <w:lang w:val="en-US" w:eastAsia="hi-IN" w:bidi="hi-IN"/>
        </w:rPr>
        <w:tab/>
      </w:r>
      <w:r w:rsidRPr="00746030">
        <w:rPr>
          <w:rFonts w:eastAsia="Arial Unicode MS" w:cs="Uni Sans Book"/>
          <w:color w:val="000000"/>
          <w:kern w:val="1"/>
          <w:szCs w:val="24"/>
          <w:lang w:val="en-US" w:eastAsia="hi-IN" w:bidi="hi-IN"/>
        </w:rPr>
        <w:tab/>
      </w:r>
      <w:r w:rsidRPr="00746030">
        <w:rPr>
          <w:rFonts w:eastAsia="Arial Unicode MS" w:cs="Uni Sans Book"/>
          <w:color w:val="000000"/>
          <w:kern w:val="1"/>
          <w:szCs w:val="24"/>
          <w:lang w:val="en-US" w:eastAsia="hi-IN" w:bidi="hi-IN"/>
        </w:rPr>
        <w:tab/>
      </w:r>
      <w:r w:rsidR="00746030" w:rsidRPr="00746030">
        <w:rPr>
          <w:rFonts w:eastAsia="Arial Unicode MS" w:cs="Uni Sans Book"/>
          <w:color w:val="000000"/>
          <w:kern w:val="1"/>
          <w:szCs w:val="24"/>
          <w:lang w:val="en-US" w:eastAsia="hi-IN" w:bidi="hi-IN"/>
        </w:rPr>
        <w:t>Powerhouse Company</w:t>
      </w:r>
    </w:p>
    <w:p w14:paraId="0531BD71" w14:textId="2FFF6CF4" w:rsidR="00797E07" w:rsidRPr="00746030" w:rsidRDefault="00746030" w:rsidP="00797E07">
      <w:pPr>
        <w:spacing w:line="360" w:lineRule="auto"/>
        <w:rPr>
          <w:rFonts w:eastAsia="Arial Unicode MS" w:cs="Uni Sans Book"/>
          <w:color w:val="000000"/>
          <w:kern w:val="1"/>
          <w:szCs w:val="24"/>
          <w:lang w:eastAsia="hi-IN" w:bidi="hi-IN"/>
        </w:rPr>
      </w:pPr>
      <w:r w:rsidRPr="00746030">
        <w:rPr>
          <w:rFonts w:eastAsia="Arial Unicode MS" w:cs="Uni Sans Book"/>
          <w:color w:val="000000"/>
          <w:kern w:val="1"/>
          <w:szCs w:val="24"/>
          <w:lang w:eastAsia="hi-IN" w:bidi="hi-IN"/>
        </w:rPr>
        <w:t>Stedenbouwkundige ontwerp</w:t>
      </w:r>
      <w:r w:rsidR="00797E07" w:rsidRPr="00746030">
        <w:rPr>
          <w:rFonts w:eastAsia="Arial Unicode MS" w:cs="Uni Sans Book"/>
          <w:color w:val="000000"/>
          <w:kern w:val="1"/>
          <w:szCs w:val="24"/>
          <w:lang w:eastAsia="hi-IN" w:bidi="hi-IN"/>
        </w:rPr>
        <w:t xml:space="preserve">: </w:t>
      </w:r>
      <w:r w:rsidRPr="00746030">
        <w:rPr>
          <w:rFonts w:eastAsia="Arial Unicode MS" w:cs="Uni Sans Book"/>
          <w:color w:val="000000"/>
          <w:kern w:val="1"/>
          <w:szCs w:val="24"/>
          <w:lang w:eastAsia="hi-IN" w:bidi="hi-IN"/>
        </w:rPr>
        <w:tab/>
      </w:r>
      <w:r>
        <w:rPr>
          <w:rFonts w:eastAsia="Arial Unicode MS" w:cs="Uni Sans Book"/>
          <w:color w:val="000000"/>
          <w:kern w:val="1"/>
          <w:szCs w:val="24"/>
          <w:lang w:eastAsia="hi-IN" w:bidi="hi-IN"/>
        </w:rPr>
        <w:t>LAP Landscape &amp; Urban Design</w:t>
      </w:r>
    </w:p>
    <w:p w14:paraId="603D4455" w14:textId="6AA742B4" w:rsidR="00797E07" w:rsidRPr="00797E07" w:rsidRDefault="00746030" w:rsidP="00797E07">
      <w:pPr>
        <w:spacing w:line="360" w:lineRule="auto"/>
        <w:ind w:left="3540" w:hanging="3540"/>
        <w:rPr>
          <w:rFonts w:eastAsia="Arial Unicode MS" w:cs="Uni Sans Book"/>
          <w:color w:val="000000"/>
          <w:kern w:val="1"/>
          <w:szCs w:val="24"/>
          <w:lang w:eastAsia="hi-IN" w:bidi="hi-IN"/>
        </w:rPr>
      </w:pPr>
      <w:r>
        <w:rPr>
          <w:rFonts w:eastAsia="Arial Unicode MS" w:cs="Uni Sans Book"/>
          <w:color w:val="000000"/>
          <w:kern w:val="1"/>
          <w:szCs w:val="24"/>
          <w:lang w:eastAsia="hi-IN" w:bidi="hi-IN"/>
        </w:rPr>
        <w:t>Aannemer</w:t>
      </w:r>
      <w:r w:rsidR="00797E07" w:rsidRPr="00797E07">
        <w:rPr>
          <w:rFonts w:eastAsia="Arial Unicode MS" w:cs="Uni Sans Book"/>
          <w:color w:val="000000"/>
          <w:kern w:val="1"/>
          <w:szCs w:val="24"/>
          <w:lang w:eastAsia="hi-IN" w:bidi="hi-IN"/>
        </w:rPr>
        <w:t>:</w:t>
      </w:r>
      <w:r w:rsidR="00797E07" w:rsidRPr="00797E07">
        <w:rPr>
          <w:rFonts w:eastAsia="Arial Unicode MS" w:cs="Uni Sans Book"/>
          <w:color w:val="000000"/>
          <w:kern w:val="1"/>
          <w:szCs w:val="24"/>
          <w:lang w:eastAsia="hi-IN" w:bidi="hi-IN"/>
        </w:rPr>
        <w:tab/>
      </w:r>
      <w:r>
        <w:rPr>
          <w:rFonts w:eastAsia="Arial Unicode MS" w:cs="Uni Sans Book"/>
          <w:color w:val="000000"/>
          <w:kern w:val="1"/>
          <w:szCs w:val="24"/>
          <w:lang w:eastAsia="hi-IN" w:bidi="hi-IN"/>
        </w:rPr>
        <w:t>Van Wijnen Dordrecht</w:t>
      </w:r>
      <w:r w:rsidR="00797E07" w:rsidRPr="00797E07">
        <w:rPr>
          <w:rFonts w:eastAsia="Arial Unicode MS" w:cs="Uni Sans Book"/>
          <w:color w:val="000000"/>
          <w:kern w:val="1"/>
          <w:szCs w:val="24"/>
          <w:lang w:eastAsia="hi-IN" w:bidi="hi-IN"/>
        </w:rPr>
        <w:tab/>
      </w:r>
    </w:p>
    <w:p w14:paraId="795DECED" w14:textId="77777777" w:rsidR="00797E07" w:rsidRDefault="00797E07" w:rsidP="00797E07">
      <w:pPr>
        <w:spacing w:line="360" w:lineRule="auto"/>
        <w:rPr>
          <w:rFonts w:eastAsia="Arial Unicode MS" w:cs="Uni Sans Book"/>
          <w:color w:val="000000"/>
          <w:kern w:val="1"/>
          <w:szCs w:val="24"/>
          <w:lang w:eastAsia="hi-IN" w:bidi="hi-IN"/>
        </w:rPr>
      </w:pPr>
    </w:p>
    <w:p w14:paraId="65BD968B" w14:textId="77777777" w:rsidR="00797E07" w:rsidRDefault="00797E07" w:rsidP="00797E07">
      <w:pPr>
        <w:spacing w:line="360" w:lineRule="auto"/>
        <w:rPr>
          <w:rFonts w:eastAsia="Arial Unicode MS" w:cs="Uni Sans Book"/>
          <w:color w:val="000000"/>
          <w:kern w:val="1"/>
          <w:szCs w:val="24"/>
          <w:lang w:eastAsia="hi-IN" w:bidi="hi-IN"/>
        </w:rPr>
      </w:pPr>
    </w:p>
    <w:p w14:paraId="29735822" w14:textId="3C436013" w:rsidR="00797E07" w:rsidRPr="00797E07" w:rsidRDefault="00746030" w:rsidP="00797E07">
      <w:pPr>
        <w:spacing w:line="360" w:lineRule="auto"/>
        <w:rPr>
          <w:rFonts w:eastAsia="Arial Unicode MS" w:cs="Uni Sans Book"/>
          <w:color w:val="000000"/>
          <w:kern w:val="1"/>
          <w:szCs w:val="24"/>
          <w:lang w:eastAsia="hi-IN" w:bidi="hi-IN"/>
        </w:rPr>
      </w:pPr>
      <w:r>
        <w:rPr>
          <w:rFonts w:eastAsia="Arial Unicode MS" w:cs="Uni Sans Book"/>
          <w:color w:val="000000"/>
          <w:kern w:val="1"/>
          <w:szCs w:val="24"/>
          <w:lang w:eastAsia="hi-IN" w:bidi="hi-IN"/>
        </w:rPr>
        <w:t>Duurzaamheid</w:t>
      </w:r>
      <w:r w:rsidR="00797E07" w:rsidRPr="00797E07">
        <w:rPr>
          <w:rFonts w:eastAsia="Arial Unicode MS" w:cs="Uni Sans Book"/>
          <w:color w:val="000000"/>
          <w:kern w:val="1"/>
          <w:szCs w:val="24"/>
          <w:lang w:eastAsia="hi-IN" w:bidi="hi-IN"/>
        </w:rPr>
        <w:t>:</w:t>
      </w:r>
      <w:r w:rsidR="00797E07" w:rsidRPr="00797E07">
        <w:rPr>
          <w:rFonts w:eastAsia="Arial Unicode MS" w:cs="Uni Sans Book"/>
          <w:color w:val="000000"/>
          <w:kern w:val="1"/>
          <w:szCs w:val="24"/>
          <w:lang w:eastAsia="hi-IN" w:bidi="hi-IN"/>
        </w:rPr>
        <w:tab/>
      </w:r>
      <w:r w:rsidR="00797E07" w:rsidRPr="00797E07">
        <w:rPr>
          <w:rFonts w:eastAsia="Arial Unicode MS" w:cs="Uni Sans Book"/>
          <w:color w:val="000000"/>
          <w:kern w:val="1"/>
          <w:szCs w:val="24"/>
          <w:lang w:eastAsia="hi-IN" w:bidi="hi-IN"/>
        </w:rPr>
        <w:tab/>
      </w:r>
      <w:r>
        <w:rPr>
          <w:rFonts w:eastAsia="Arial Unicode MS" w:cs="Uni Sans Book"/>
          <w:color w:val="000000"/>
          <w:kern w:val="1"/>
          <w:szCs w:val="24"/>
          <w:lang w:eastAsia="hi-IN" w:bidi="hi-IN"/>
        </w:rPr>
        <w:tab/>
        <w:t>EPC 0.2.</w:t>
      </w:r>
    </w:p>
    <w:p w14:paraId="7093A32B" w14:textId="7FC99117" w:rsidR="00E73690" w:rsidRPr="00143B11" w:rsidRDefault="00E73690" w:rsidP="00797E07">
      <w:pPr>
        <w:spacing w:line="360" w:lineRule="auto"/>
        <w:ind w:left="3540" w:hanging="3540"/>
        <w:rPr>
          <w:rFonts w:eastAsia="Arial Unicode MS" w:cs="Uni Sans Book"/>
          <w:color w:val="000000"/>
          <w:kern w:val="1"/>
          <w:szCs w:val="24"/>
          <w:lang w:eastAsia="hi-IN" w:bidi="hi-IN"/>
        </w:rPr>
      </w:pPr>
    </w:p>
    <w:sectPr w:rsidR="00E73690" w:rsidRPr="00143B11" w:rsidSect="00797E07">
      <w:headerReference w:type="even" r:id="rId6"/>
      <w:headerReference w:type="default" r:id="rId7"/>
      <w:footerReference w:type="even" r:id="rId8"/>
      <w:footerReference w:type="default" r:id="rId9"/>
      <w:headerReference w:type="first" r:id="rId10"/>
      <w:footerReference w:type="first" r:id="rId11"/>
      <w:pgSz w:w="11906" w:h="16838"/>
      <w:pgMar w:top="2835" w:right="1134" w:bottom="0" w:left="311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01B2E0" w14:textId="77777777" w:rsidR="00A05360" w:rsidRDefault="00A05360" w:rsidP="00F042BF">
      <w:pPr>
        <w:spacing w:line="240" w:lineRule="auto"/>
      </w:pPr>
      <w:r>
        <w:separator/>
      </w:r>
    </w:p>
  </w:endnote>
  <w:endnote w:type="continuationSeparator" w:id="0">
    <w:p w14:paraId="63BFD508" w14:textId="77777777" w:rsidR="00A05360" w:rsidRDefault="00A05360" w:rsidP="00F042B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ah Grotesque">
    <w:altName w:val="Calibri"/>
    <w:panose1 w:val="020B0604020202020204"/>
    <w:charset w:val="4D"/>
    <w:family w:val="auto"/>
    <w:notTrueType/>
    <w:pitch w:val="variable"/>
    <w:sig w:usb0="00000207" w:usb1="00000000" w:usb2="00000000" w:usb3="00000000" w:csb0="00000097" w:csb1="00000000"/>
  </w:font>
  <w:font w:name="Noah Grotesque Medium">
    <w:altName w:val="Calibri"/>
    <w:panose1 w:val="020B0604020202020204"/>
    <w:charset w:val="4D"/>
    <w:family w:val="auto"/>
    <w:notTrueType/>
    <w:pitch w:val="variable"/>
    <w:sig w:usb0="00000207" w:usb1="00000000" w:usb2="00000000" w:usb3="00000000" w:csb0="00000097" w:csb1="00000000"/>
  </w:font>
  <w:font w:name="Segoe UI">
    <w:panose1 w:val="020B0502040204020203"/>
    <w:charset w:val="00"/>
    <w:family w:val="swiss"/>
    <w:pitch w:val="variable"/>
    <w:sig w:usb0="E4002EFF" w:usb1="C000E47F" w:usb2="00000009" w:usb3="00000000" w:csb0="000001FF" w:csb1="00000000"/>
  </w:font>
  <w:font w:name="Uni Sans Book">
    <w:altName w:val="Yu Gothic"/>
    <w:panose1 w:val="020B0604020202020204"/>
    <w:charset w:val="80"/>
    <w:family w:val="swiss"/>
    <w:pitch w:val="default"/>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40C5AE" w14:textId="77777777" w:rsidR="000E0E89" w:rsidRDefault="000E0E8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5FF2F2" w14:textId="77777777" w:rsidR="000E0E89" w:rsidRDefault="000E0E89">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9B9FFE" w14:textId="77777777" w:rsidR="000E0E89" w:rsidRDefault="000E0E8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B0990E" w14:textId="77777777" w:rsidR="00A05360" w:rsidRDefault="00A05360" w:rsidP="00F042BF">
      <w:pPr>
        <w:spacing w:line="240" w:lineRule="auto"/>
      </w:pPr>
      <w:r>
        <w:separator/>
      </w:r>
    </w:p>
  </w:footnote>
  <w:footnote w:type="continuationSeparator" w:id="0">
    <w:p w14:paraId="09EB5A82" w14:textId="77777777" w:rsidR="00A05360" w:rsidRDefault="00A05360" w:rsidP="00F042B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9CEC1C" w14:textId="77777777" w:rsidR="000E0E89" w:rsidRDefault="000E0E8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7AF825" w14:textId="77777777" w:rsidR="003C4BB0" w:rsidRDefault="003C4BB0">
    <w:pPr>
      <w:pStyle w:val="Koptekst"/>
    </w:pPr>
    <w:r>
      <w:rPr>
        <w:noProof/>
      </w:rPr>
      <w:drawing>
        <wp:anchor distT="0" distB="0" distL="114300" distR="114300" simplePos="0" relativeHeight="251659264" behindDoc="1" locked="1" layoutInCell="1" allowOverlap="1" wp14:anchorId="1BAE5D0B" wp14:editId="0B3439C7">
          <wp:simplePos x="1981200" y="447675"/>
          <wp:positionH relativeFrom="page">
            <wp:posOffset>396240</wp:posOffset>
          </wp:positionH>
          <wp:positionV relativeFrom="page">
            <wp:posOffset>396240</wp:posOffset>
          </wp:positionV>
          <wp:extent cx="1188000" cy="457200"/>
          <wp:effectExtent l="0" t="0" r="0"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1">
                    <a:extLst>
                      <a:ext uri="{28A0092B-C50C-407E-A947-70E740481C1C}">
                        <a14:useLocalDpi xmlns:a14="http://schemas.microsoft.com/office/drawing/2010/main" val="0"/>
                      </a:ext>
                    </a:extLst>
                  </a:blip>
                  <a:stretch>
                    <a:fillRect/>
                  </a:stretch>
                </pic:blipFill>
                <pic:spPr>
                  <a:xfrm>
                    <a:off x="0" y="0"/>
                    <a:ext cx="1188000" cy="457200"/>
                  </a:xfrm>
                  <a:prstGeom prst="rect">
                    <a:avLst/>
                  </a:prstGeom>
                </pic:spPr>
              </pic:pic>
            </a:graphicData>
          </a:graphic>
          <wp14:sizeRelH relativeFrom="margin">
            <wp14:pctWidth>0</wp14:pctWidth>
          </wp14:sizeRelH>
          <wp14:sizeRelV relativeFrom="margin">
            <wp14:pctHeight>0</wp14:pctHeight>
          </wp14:sizeRelV>
        </wp:anchor>
      </w:drawing>
    </w:r>
  </w:p>
  <w:p w14:paraId="4B8E67DA" w14:textId="77777777" w:rsidR="000E0E89" w:rsidRPr="000E0E89" w:rsidRDefault="000E0E89" w:rsidP="000E0E89">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C1181A" w14:textId="77777777" w:rsidR="000E0E89" w:rsidRDefault="000E0E89">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9"/>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E07"/>
    <w:rsid w:val="00043C5F"/>
    <w:rsid w:val="00081D3C"/>
    <w:rsid w:val="00083FCE"/>
    <w:rsid w:val="000A39CD"/>
    <w:rsid w:val="000B3A20"/>
    <w:rsid w:val="000B7F12"/>
    <w:rsid w:val="000E0E89"/>
    <w:rsid w:val="00143B11"/>
    <w:rsid w:val="00150351"/>
    <w:rsid w:val="002009F7"/>
    <w:rsid w:val="002939B9"/>
    <w:rsid w:val="002C506D"/>
    <w:rsid w:val="00300B4D"/>
    <w:rsid w:val="00316EB6"/>
    <w:rsid w:val="0035091A"/>
    <w:rsid w:val="003B3629"/>
    <w:rsid w:val="003C1217"/>
    <w:rsid w:val="003C4BB0"/>
    <w:rsid w:val="003F344D"/>
    <w:rsid w:val="00424FB3"/>
    <w:rsid w:val="00636CB9"/>
    <w:rsid w:val="006449F0"/>
    <w:rsid w:val="006843BC"/>
    <w:rsid w:val="00745D49"/>
    <w:rsid w:val="00746030"/>
    <w:rsid w:val="00797E07"/>
    <w:rsid w:val="00837339"/>
    <w:rsid w:val="00872406"/>
    <w:rsid w:val="008D5D36"/>
    <w:rsid w:val="008E4D10"/>
    <w:rsid w:val="00997E1D"/>
    <w:rsid w:val="009B73DC"/>
    <w:rsid w:val="009C7771"/>
    <w:rsid w:val="009F5B99"/>
    <w:rsid w:val="00A05360"/>
    <w:rsid w:val="00A10146"/>
    <w:rsid w:val="00A632F6"/>
    <w:rsid w:val="00AD4A6D"/>
    <w:rsid w:val="00AF50A7"/>
    <w:rsid w:val="00B03305"/>
    <w:rsid w:val="00B322F8"/>
    <w:rsid w:val="00B35138"/>
    <w:rsid w:val="00B70498"/>
    <w:rsid w:val="00B70DAD"/>
    <w:rsid w:val="00B82D50"/>
    <w:rsid w:val="00BF5E49"/>
    <w:rsid w:val="00C61976"/>
    <w:rsid w:val="00C91D1F"/>
    <w:rsid w:val="00CD1C28"/>
    <w:rsid w:val="00E73690"/>
    <w:rsid w:val="00EA233A"/>
    <w:rsid w:val="00ED5D22"/>
    <w:rsid w:val="00F042BF"/>
    <w:rsid w:val="00F16582"/>
    <w:rsid w:val="00F634FB"/>
    <w:rsid w:val="00F73927"/>
    <w:rsid w:val="00F9175C"/>
    <w:rsid w:val="00FD1C2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0896E0"/>
  <w15:chartTrackingRefBased/>
  <w15:docId w15:val="{7B1AF407-FA6E-B04E-AB7F-FC4D78CBA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F50A7"/>
    <w:pPr>
      <w:spacing w:after="0" w:line="288" w:lineRule="exact"/>
    </w:pPr>
    <w:rPr>
      <w:rFonts w:ascii="Noah Grotesque" w:hAnsi="Noah Grotesque"/>
      <w:sz w:val="24"/>
    </w:rPr>
  </w:style>
  <w:style w:type="paragraph" w:styleId="Kop1">
    <w:name w:val="heading 1"/>
    <w:basedOn w:val="Standaard"/>
    <w:next w:val="Standaard"/>
    <w:link w:val="Kop1Char"/>
    <w:uiPriority w:val="9"/>
    <w:qFormat/>
    <w:rsid w:val="00316EB6"/>
    <w:pPr>
      <w:keepNext/>
      <w:keepLines/>
      <w:spacing w:line="240" w:lineRule="auto"/>
      <w:outlineLvl w:val="0"/>
    </w:pPr>
    <w:rPr>
      <w:rFonts w:ascii="Noah Grotesque Medium" w:eastAsiaTheme="majorEastAsia" w:hAnsi="Noah Grotesque Medium" w:cstheme="majorBidi"/>
      <w:color w:val="000000" w:themeColor="text1"/>
      <w:sz w:val="140"/>
      <w:szCs w:val="32"/>
    </w:rPr>
  </w:style>
  <w:style w:type="paragraph" w:styleId="Kop2">
    <w:name w:val="heading 2"/>
    <w:basedOn w:val="Kop1"/>
    <w:next w:val="Standaard"/>
    <w:link w:val="Kop2Char"/>
    <w:uiPriority w:val="9"/>
    <w:unhideWhenUsed/>
    <w:qFormat/>
    <w:rsid w:val="00B35138"/>
    <w:pPr>
      <w:outlineLvl w:val="1"/>
    </w:pPr>
    <w:rPr>
      <w:color w:val="728798"/>
      <w:szCs w:val="13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16EB6"/>
    <w:rPr>
      <w:rFonts w:ascii="Noah Grotesque Medium" w:eastAsiaTheme="majorEastAsia" w:hAnsi="Noah Grotesque Medium" w:cstheme="majorBidi"/>
      <w:color w:val="000000" w:themeColor="text1"/>
      <w:sz w:val="140"/>
      <w:szCs w:val="32"/>
    </w:rPr>
  </w:style>
  <w:style w:type="character" w:customStyle="1" w:styleId="Kop2Char">
    <w:name w:val="Kop 2 Char"/>
    <w:basedOn w:val="Standaardalinea-lettertype"/>
    <w:link w:val="Kop2"/>
    <w:uiPriority w:val="9"/>
    <w:rsid w:val="00B35138"/>
    <w:rPr>
      <w:rFonts w:ascii="Noah Grotesque Medium" w:eastAsiaTheme="majorEastAsia" w:hAnsi="Noah Grotesque Medium" w:cstheme="majorBidi"/>
      <w:color w:val="728798"/>
      <w:sz w:val="136"/>
      <w:szCs w:val="136"/>
    </w:rPr>
  </w:style>
  <w:style w:type="table" w:styleId="Tabelraster">
    <w:name w:val="Table Grid"/>
    <w:basedOn w:val="Standaardtabel"/>
    <w:uiPriority w:val="39"/>
    <w:rsid w:val="00B351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8D5D36"/>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8D5D36"/>
    <w:rPr>
      <w:rFonts w:ascii="Segoe UI" w:hAnsi="Segoe UI" w:cs="Segoe UI"/>
      <w:sz w:val="18"/>
      <w:szCs w:val="18"/>
    </w:rPr>
  </w:style>
  <w:style w:type="paragraph" w:styleId="Koptekst">
    <w:name w:val="header"/>
    <w:basedOn w:val="Standaard"/>
    <w:link w:val="KoptekstChar"/>
    <w:uiPriority w:val="99"/>
    <w:unhideWhenUsed/>
    <w:rsid w:val="00F042BF"/>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F042BF"/>
    <w:rPr>
      <w:rFonts w:ascii="Noah Grotesque" w:hAnsi="Noah Grotesque"/>
      <w:sz w:val="24"/>
    </w:rPr>
  </w:style>
  <w:style w:type="paragraph" w:styleId="Voettekst">
    <w:name w:val="footer"/>
    <w:basedOn w:val="Standaard"/>
    <w:link w:val="VoettekstChar"/>
    <w:uiPriority w:val="99"/>
    <w:unhideWhenUsed/>
    <w:rsid w:val="00F042BF"/>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F042BF"/>
    <w:rPr>
      <w:rFonts w:ascii="Noah Grotesque" w:hAnsi="Noah Grotesque"/>
      <w:sz w:val="24"/>
    </w:rPr>
  </w:style>
  <w:style w:type="paragraph" w:styleId="Plattetekst">
    <w:name w:val="Body Text"/>
    <w:basedOn w:val="Standaard"/>
    <w:link w:val="PlattetekstChar"/>
    <w:rsid w:val="00B03305"/>
    <w:pPr>
      <w:widowControl w:val="0"/>
      <w:suppressAutoHyphens/>
      <w:spacing w:after="120" w:line="240" w:lineRule="auto"/>
    </w:pPr>
    <w:rPr>
      <w:rFonts w:ascii="Uni Sans Book" w:eastAsia="Arial Unicode MS" w:hAnsi="Uni Sans Book" w:cs="Arial Unicode MS"/>
      <w:kern w:val="1"/>
      <w:szCs w:val="24"/>
      <w:lang w:eastAsia="hi-IN" w:bidi="hi-IN"/>
    </w:rPr>
  </w:style>
  <w:style w:type="character" w:customStyle="1" w:styleId="PlattetekstChar">
    <w:name w:val="Platte tekst Char"/>
    <w:basedOn w:val="Standaardalinea-lettertype"/>
    <w:link w:val="Plattetekst"/>
    <w:rsid w:val="00B03305"/>
    <w:rPr>
      <w:rFonts w:ascii="Uni Sans Book" w:eastAsia="Arial Unicode MS" w:hAnsi="Uni Sans Book" w:cs="Arial Unicode MS"/>
      <w:kern w:val="1"/>
      <w:sz w:val="24"/>
      <w:szCs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eline/Library/Mobile%20Documents/com~apple~CloudDocs/ELINE/Opdrachtgevers/Borghese%20Real%20Estate/Corporate/Huisstijl%202021%20-%20brand%20new%20-%20Borghese%20Real%20Estate%20en%20Logistics/Documenten%20rebranding%20/Teksten%20/Teksten%20final/Wonen%20-%20High%20Park%20Arnhem%20(HDV%20AANGEP"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Wonen - High Park Arnhem (HDV AANGEP</Template>
  <TotalTime>6</TotalTime>
  <Pages>2</Pages>
  <Words>188</Words>
  <Characters>1038</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Memo Borghese Real Estate</vt:lpstr>
    </vt:vector>
  </TitlesOfParts>
  <Company>Borghese</Company>
  <LinksUpToDate>false</LinksUpToDate>
  <CharactersWithSpaces>1224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 Borghese Real Estate</dc:title>
  <dc:subject>Memo BRE</dc:subject>
  <dc:creator>Eline Pleijsier</dc:creator>
  <cp:keywords/>
  <dc:description/>
  <cp:lastModifiedBy>Anne Pleijsier</cp:lastModifiedBy>
  <cp:revision>3</cp:revision>
  <cp:lastPrinted>2021-11-22T09:34:00Z</cp:lastPrinted>
  <dcterms:created xsi:type="dcterms:W3CDTF">2024-07-15T10:00:00Z</dcterms:created>
  <dcterms:modified xsi:type="dcterms:W3CDTF">2024-07-15T10:06:00Z</dcterms:modified>
</cp:coreProperties>
</file>